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r w:rsidRPr="00AF4EC7">
        <w:rPr>
          <w:rFonts w:ascii="Trebuchet MS" w:hAnsi="Trebuchet MS"/>
          <w:snapToGrid w:val="0"/>
          <w:sz w:val="22"/>
          <w:szCs w:val="22"/>
          <w:highlight w:val="lightGray"/>
          <w:lang w:val="ro-RO"/>
        </w:rPr>
        <w:t>zz.ll.aaaa</w:t>
      </w:r>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r w:rsidRPr="00AF4EC7">
        <w:rPr>
          <w:rFonts w:ascii="Trebuchet MS" w:hAnsi="Trebuchet MS"/>
          <w:b/>
          <w:sz w:val="22"/>
          <w:szCs w:val="22"/>
        </w:rPr>
        <w:lastRenderedPageBreak/>
        <w:t>Formularul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/lucrarilor</w:t>
      </w:r>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r w:rsidRPr="00AF4EC7">
        <w:rPr>
          <w:rFonts w:ascii="Trebuchet MS" w:hAnsi="Trebuchet MS"/>
          <w:b/>
          <w:sz w:val="22"/>
          <w:szCs w:val="22"/>
        </w:rPr>
        <w:lastRenderedPageBreak/>
        <w:t>Anexa</w:t>
      </w:r>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Valoarea maxima a </w:t>
      </w:r>
      <w:r w:rsidR="00191C5A" w:rsidRPr="00AF4EC7">
        <w:rPr>
          <w:rFonts w:ascii="Trebuchet MS" w:hAnsi="Trebuchet MS"/>
          <w:sz w:val="22"/>
          <w:szCs w:val="22"/>
        </w:rPr>
        <w:t>serviciilo</w:t>
      </w:r>
      <w:r w:rsidRPr="00AF4EC7">
        <w:rPr>
          <w:rFonts w:ascii="Trebuchet MS" w:hAnsi="Trebuchet MS"/>
          <w:sz w:val="22"/>
          <w:szCs w:val="22"/>
        </w:rPr>
        <w:t>r executate de subcontractanti</w:t>
      </w:r>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din pretul total ofertat)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preciza pentru care din variantele prevăzute de legislație și de documentația de atribuire a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Serviciile de dirigentie se vor asigura pe toata durata de executie a lucrarilor de___________</w:t>
      </w:r>
      <w:r w:rsidR="008A024B" w:rsidRPr="00AF4EC7">
        <w:rPr>
          <w:rFonts w:ascii="Trebuchet MS" w:hAnsi="Trebuchet MS"/>
          <w:sz w:val="22"/>
          <w:szCs w:val="22"/>
          <w:lang w:val="ro-RO"/>
        </w:rPr>
        <w:t>luni,</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si pe perioada de garantie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executie si de garantie mentionate in anuntul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Formularul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157584AB" w:rsidR="004D7C93" w:rsidRPr="00A804F9" w:rsidRDefault="00A804F9" w:rsidP="004D7C93">
      <w:pPr>
        <w:spacing w:line="276" w:lineRule="auto"/>
        <w:rPr>
          <w:rFonts w:ascii="Trebuchet MS" w:hAnsi="Trebuchet MS"/>
          <w:b/>
          <w:bCs/>
          <w:sz w:val="22"/>
          <w:szCs w:val="22"/>
          <w:lang w:val="ro-RO"/>
        </w:rPr>
      </w:pPr>
      <w:r w:rsidRPr="00A804F9">
        <w:rPr>
          <w:rFonts w:ascii="Trebuchet MS" w:hAnsi="Trebuchet MS"/>
          <w:b/>
          <w:bCs/>
          <w:sz w:val="22"/>
          <w:szCs w:val="22"/>
          <w:lang w:val="ro-RO"/>
        </w:rPr>
        <w:lastRenderedPageBreak/>
        <w:t>.................. (denumirea serviciilor/lucrarilor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Anexa 3 la Formularul  5</w:t>
      </w:r>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shd w:val="clear" w:color="auto" w:fill="auto"/>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shd w:val="clear" w:color="auto" w:fill="auto"/>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shd w:val="clear" w:color="auto" w:fill="auto"/>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shd w:val="clear" w:color="auto" w:fill="auto"/>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shd w:val="clear" w:color="auto" w:fill="auto"/>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shd w:val="clear" w:color="auto" w:fill="auto"/>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shd w:val="clear" w:color="auto" w:fill="auto"/>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shd w:val="clear" w:color="auto" w:fill="auto"/>
            <w:hideMark/>
          </w:tcPr>
          <w:p w14:paraId="6859D65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NR.LUNI/        CONTRACT</w:t>
            </w:r>
          </w:p>
        </w:tc>
        <w:tc>
          <w:tcPr>
            <w:tcW w:w="1099" w:type="dxa"/>
            <w:shd w:val="clear" w:color="auto" w:fill="auto"/>
            <w:hideMark/>
          </w:tcPr>
          <w:p w14:paraId="5981832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NR.VIZITE/ LUNA</w:t>
            </w:r>
          </w:p>
        </w:tc>
        <w:tc>
          <w:tcPr>
            <w:tcW w:w="1140" w:type="dxa"/>
            <w:shd w:val="clear" w:color="auto" w:fill="auto"/>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shd w:val="clear" w:color="auto" w:fill="auto"/>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shd w:val="clear" w:color="auto" w:fill="auto"/>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TARIF ORAR LEI/ORA (CUPRINDE IMPOZITE SI TAXE )</w:t>
            </w:r>
          </w:p>
        </w:tc>
        <w:tc>
          <w:tcPr>
            <w:tcW w:w="2139" w:type="dxa"/>
            <w:shd w:val="clear" w:color="auto" w:fill="auto"/>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shd w:val="clear" w:color="auto" w:fill="auto"/>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shd w:val="clear" w:color="auto" w:fill="auto"/>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shd w:val="clear" w:color="auto" w:fill="auto"/>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shd w:val="clear" w:color="auto" w:fill="auto"/>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shd w:val="clear" w:color="auto" w:fill="auto"/>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shd w:val="clear" w:color="auto" w:fill="auto"/>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shd w:val="clear" w:color="auto" w:fill="auto"/>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shd w:val="clear" w:color="auto" w:fill="auto"/>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shd w:val="clear" w:color="auto" w:fill="auto"/>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shd w:val="clear" w:color="auto" w:fill="auto"/>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shd w:val="clear" w:color="auto" w:fill="auto"/>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shd w:val="clear" w:color="auto" w:fill="auto"/>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shd w:val="clear" w:color="auto" w:fill="auto"/>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shd w:val="clear" w:color="auto" w:fill="auto"/>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shd w:val="clear" w:color="auto" w:fill="auto"/>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shd w:val="clear" w:color="auto" w:fill="auto"/>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shd w:val="clear" w:color="auto" w:fill="auto"/>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shd w:val="clear" w:color="auto" w:fill="auto"/>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shd w:val="clear" w:color="auto" w:fill="auto"/>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shd w:val="clear" w:color="auto" w:fill="auto"/>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shd w:val="clear" w:color="auto" w:fill="auto"/>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shd w:val="clear" w:color="auto" w:fill="auto"/>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shd w:val="clear" w:color="auto" w:fill="auto"/>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shd w:val="clear" w:color="auto" w:fill="auto"/>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shd w:val="clear" w:color="auto" w:fill="auto"/>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shd w:val="clear" w:color="auto" w:fill="auto"/>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shd w:val="clear" w:color="auto" w:fill="auto"/>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shd w:val="clear" w:color="auto" w:fill="auto"/>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shd w:val="clear" w:color="auto" w:fill="auto"/>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shd w:val="clear" w:color="auto" w:fill="auto"/>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shd w:val="clear" w:color="auto" w:fill="auto"/>
            <w:hideMark/>
          </w:tcPr>
          <w:p w14:paraId="39FBDD5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Costuri cu materiale consumabile (printare, fotocopiere, hartie, toner, expediere situatii de lucrari,facturi,procese verbale, telefonie, etc)</w:t>
            </w:r>
          </w:p>
        </w:tc>
        <w:tc>
          <w:tcPr>
            <w:tcW w:w="5851" w:type="dxa"/>
            <w:gridSpan w:val="5"/>
            <w:shd w:val="clear" w:color="auto" w:fill="auto"/>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1C5AB79F"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(Se vor detalia informatiile)</w:t>
            </w:r>
          </w:p>
        </w:tc>
        <w:tc>
          <w:tcPr>
            <w:tcW w:w="2139" w:type="dxa"/>
            <w:shd w:val="clear" w:color="auto" w:fill="auto"/>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shd w:val="clear" w:color="auto" w:fill="auto"/>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shd w:val="clear" w:color="auto" w:fill="auto"/>
            <w:hideMark/>
          </w:tcPr>
          <w:p w14:paraId="1C067DA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Transportul personalului/ deplasarea la punctele de lucru cu mijloace auto</w:t>
            </w:r>
          </w:p>
        </w:tc>
        <w:tc>
          <w:tcPr>
            <w:tcW w:w="1038" w:type="dxa"/>
            <w:shd w:val="clear" w:color="auto" w:fill="auto"/>
            <w:hideMark/>
          </w:tcPr>
          <w:p w14:paraId="400E172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NR.LUNI/        </w:t>
            </w:r>
            <w:r w:rsidRPr="00AF4EC7">
              <w:rPr>
                <w:rFonts w:ascii="Trebuchet MS" w:eastAsia="Calibri" w:hAnsi="Trebuchet MS"/>
                <w:b/>
                <w:bCs/>
                <w:sz w:val="22"/>
                <w:szCs w:val="22"/>
              </w:rPr>
              <w:lastRenderedPageBreak/>
              <w:t>CONTRACT</w:t>
            </w:r>
          </w:p>
        </w:tc>
        <w:tc>
          <w:tcPr>
            <w:tcW w:w="1099" w:type="dxa"/>
            <w:shd w:val="clear" w:color="auto" w:fill="auto"/>
            <w:hideMark/>
          </w:tcPr>
          <w:p w14:paraId="779A02B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NR.VIZITE/          LUNA</w:t>
            </w:r>
          </w:p>
        </w:tc>
        <w:tc>
          <w:tcPr>
            <w:tcW w:w="1140" w:type="dxa"/>
            <w:shd w:val="clear" w:color="auto" w:fill="auto"/>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NTORS/ vizita</w:t>
            </w:r>
          </w:p>
        </w:tc>
        <w:tc>
          <w:tcPr>
            <w:tcW w:w="1140" w:type="dxa"/>
            <w:shd w:val="clear" w:color="auto" w:fill="auto"/>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shd w:val="clear" w:color="auto" w:fill="auto"/>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shd w:val="clear" w:color="auto" w:fill="auto"/>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shd w:val="clear" w:color="auto" w:fill="auto"/>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shd w:val="clear" w:color="auto" w:fill="auto"/>
            <w:hideMark/>
          </w:tcPr>
          <w:p w14:paraId="460D33DC" w14:textId="77777777" w:rsidR="005A35A1" w:rsidRPr="00AF4EC7" w:rsidRDefault="005A35A1" w:rsidP="0001793C">
            <w:pPr>
              <w:rPr>
                <w:rFonts w:ascii="Trebuchet MS" w:eastAsia="Calibri" w:hAnsi="Trebuchet MS"/>
                <w:sz w:val="22"/>
                <w:szCs w:val="22"/>
              </w:rPr>
            </w:pPr>
          </w:p>
        </w:tc>
        <w:tc>
          <w:tcPr>
            <w:tcW w:w="1038" w:type="dxa"/>
            <w:shd w:val="clear" w:color="auto" w:fill="auto"/>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shd w:val="clear" w:color="auto" w:fill="auto"/>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shd w:val="clear" w:color="auto" w:fill="auto"/>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shd w:val="clear" w:color="auto" w:fill="auto"/>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shd w:val="clear" w:color="auto" w:fill="auto"/>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shd w:val="clear" w:color="auto" w:fill="auto"/>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shd w:val="clear" w:color="auto" w:fill="auto"/>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shd w:val="clear" w:color="auto" w:fill="auto"/>
            <w:hideMark/>
          </w:tcPr>
          <w:p w14:paraId="3153ED19" w14:textId="77777777" w:rsidR="005A35A1" w:rsidRPr="00AF4EC7" w:rsidRDefault="005A35A1" w:rsidP="0001793C">
            <w:pPr>
              <w:rPr>
                <w:rFonts w:ascii="Trebuchet MS" w:eastAsia="Calibri" w:hAnsi="Trebuchet MS"/>
                <w:sz w:val="22"/>
                <w:szCs w:val="22"/>
              </w:rPr>
            </w:pPr>
          </w:p>
        </w:tc>
        <w:tc>
          <w:tcPr>
            <w:tcW w:w="1038" w:type="dxa"/>
            <w:shd w:val="clear" w:color="auto" w:fill="auto"/>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shd w:val="clear" w:color="auto" w:fill="auto"/>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shd w:val="clear" w:color="auto" w:fill="auto"/>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shd w:val="clear" w:color="auto" w:fill="auto"/>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shd w:val="clear" w:color="auto" w:fill="auto"/>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shd w:val="clear" w:color="auto" w:fill="auto"/>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shd w:val="clear" w:color="auto" w:fill="auto"/>
            <w:noWrap/>
            <w:hideMark/>
          </w:tcPr>
          <w:p w14:paraId="6E60D89B" w14:textId="77777777" w:rsidR="005A35A1" w:rsidRDefault="00B21AE0" w:rsidP="0001793C">
            <w:pPr>
              <w:rPr>
                <w:rFonts w:ascii="Trebuchet MS" w:eastAsia="Calibri" w:hAnsi="Trebuchet MS"/>
                <w:sz w:val="22"/>
                <w:szCs w:val="22"/>
              </w:rPr>
            </w:pPr>
            <w:r>
              <w:rPr>
                <w:rFonts w:ascii="Trebuchet MS" w:eastAsia="Calibri" w:hAnsi="Trebuchet MS"/>
                <w:sz w:val="22"/>
                <w:szCs w:val="22"/>
              </w:rPr>
              <w:t>C</w:t>
            </w:r>
            <w:r w:rsidR="005A35A1" w:rsidRPr="00AF4EC7">
              <w:rPr>
                <w:rFonts w:ascii="Trebuchet MS" w:eastAsia="Calibri" w:hAnsi="Trebuchet MS"/>
                <w:sz w:val="22"/>
                <w:szCs w:val="22"/>
              </w:rPr>
              <w:t>azare, masa, chirii, teste</w:t>
            </w:r>
          </w:p>
          <w:p w14:paraId="0C33B93F" w14:textId="069257C1"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Nota 1: In cazul in care se va bugeta aceasta rubrica, se va specifica ce reprezinta valoarea alocata.</w:t>
            </w:r>
          </w:p>
          <w:p w14:paraId="7F844F1E" w14:textId="1756DF1E"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2: Nespecificarea valorii alocate reprezinta motiv de excludere conform caiet de Sarcini “Motive de </w:t>
            </w:r>
            <w:r w:rsidR="00C8494C">
              <w:rPr>
                <w:rFonts w:ascii="Trebuchet MS" w:eastAsia="Calibri" w:hAnsi="Trebuchet MS"/>
                <w:b/>
                <w:bCs/>
                <w:i/>
                <w:iCs/>
                <w:sz w:val="20"/>
                <w:szCs w:val="20"/>
                <w:u w:val="single"/>
              </w:rPr>
              <w:t>respingere</w:t>
            </w:r>
            <w:r w:rsidRPr="00B21AE0">
              <w:rPr>
                <w:rFonts w:ascii="Trebuchet MS" w:eastAsia="Calibri" w:hAnsi="Trebuchet MS"/>
                <w:b/>
                <w:bCs/>
                <w:i/>
                <w:iCs/>
                <w:sz w:val="20"/>
                <w:szCs w:val="20"/>
                <w:u w:val="single"/>
              </w:rPr>
              <w:t>”</w:t>
            </w:r>
          </w:p>
        </w:tc>
        <w:tc>
          <w:tcPr>
            <w:tcW w:w="5851" w:type="dxa"/>
            <w:gridSpan w:val="5"/>
            <w:shd w:val="clear" w:color="auto" w:fill="auto"/>
            <w:vAlign w:val="bottom"/>
            <w:hideMark/>
          </w:tcPr>
          <w:p w14:paraId="5FD99142" w14:textId="2F7FD093" w:rsidR="005A35A1" w:rsidRPr="00AF4EC7" w:rsidRDefault="005A35A1" w:rsidP="0001793C">
            <w:pPr>
              <w:rPr>
                <w:rFonts w:ascii="Trebuchet MS" w:eastAsia="Calibri" w:hAnsi="Trebuchet MS"/>
                <w:b/>
                <w:bCs/>
                <w:sz w:val="22"/>
                <w:szCs w:val="22"/>
              </w:rPr>
            </w:pPr>
          </w:p>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48B7457D"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(Se vor detalia informatiile)</w:t>
            </w:r>
          </w:p>
          <w:p w14:paraId="250D20A4" w14:textId="77777777" w:rsidR="005A35A1" w:rsidRPr="00AF4EC7" w:rsidRDefault="005A35A1" w:rsidP="0001793C">
            <w:pPr>
              <w:rPr>
                <w:rFonts w:ascii="Trebuchet MS" w:eastAsia="Calibri" w:hAnsi="Trebuchet MS"/>
                <w:b/>
                <w:bCs/>
                <w:sz w:val="22"/>
                <w:szCs w:val="22"/>
              </w:rPr>
            </w:pPr>
          </w:p>
        </w:tc>
        <w:tc>
          <w:tcPr>
            <w:tcW w:w="2139" w:type="dxa"/>
            <w:shd w:val="clear" w:color="auto" w:fill="auto"/>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shd w:val="clear" w:color="auto" w:fill="auto"/>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shd w:val="clear" w:color="auto" w:fill="auto"/>
            <w:noWrap/>
            <w:hideMark/>
          </w:tcPr>
          <w:p w14:paraId="1076DF6F"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Orice alte cheltuieli ocazionale privind indeplinirea contractului in bune conditii</w:t>
            </w:r>
          </w:p>
          <w:p w14:paraId="3B666DEE" w14:textId="77777777" w:rsidR="00B21AE0" w:rsidRPr="00B21AE0" w:rsidRDefault="00B21AE0" w:rsidP="00B21AE0">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Nota 1: In cazul in care se va bugeta aceasta rubrica, se va specifica ce reprezinta valoarea alocata.</w:t>
            </w:r>
          </w:p>
          <w:p w14:paraId="682D4394" w14:textId="4548EC65" w:rsidR="00B21AE0" w:rsidRPr="00B21AE0" w:rsidRDefault="00B21AE0" w:rsidP="0001793C">
            <w:pPr>
              <w:rPr>
                <w:rFonts w:ascii="Trebuchet MS" w:eastAsia="Calibri" w:hAnsi="Trebuchet MS"/>
                <w:b/>
                <w:bCs/>
                <w:sz w:val="22"/>
                <w:szCs w:val="22"/>
                <w:u w:val="single"/>
              </w:rPr>
            </w:pPr>
            <w:r w:rsidRPr="00B21AE0">
              <w:rPr>
                <w:rFonts w:ascii="Trebuchet MS" w:eastAsia="Calibri" w:hAnsi="Trebuchet MS"/>
                <w:b/>
                <w:bCs/>
                <w:i/>
                <w:iCs/>
                <w:sz w:val="20"/>
                <w:szCs w:val="20"/>
                <w:u w:val="single"/>
              </w:rPr>
              <w:t xml:space="preserve">Nota 2: Nespecificarea valorii alocate reprezinta motiv de excludere conform caiet de Sarcini “Motive de </w:t>
            </w:r>
            <w:r w:rsidR="00C8494C">
              <w:rPr>
                <w:rFonts w:ascii="Trebuchet MS" w:eastAsia="Calibri" w:hAnsi="Trebuchet MS"/>
                <w:b/>
                <w:bCs/>
                <w:i/>
                <w:iCs/>
                <w:sz w:val="20"/>
                <w:szCs w:val="20"/>
                <w:u w:val="single"/>
              </w:rPr>
              <w:t>respingere</w:t>
            </w:r>
            <w:r w:rsidRPr="00B21AE0">
              <w:rPr>
                <w:rFonts w:ascii="Trebuchet MS" w:eastAsia="Calibri" w:hAnsi="Trebuchet MS"/>
                <w:b/>
                <w:bCs/>
                <w:i/>
                <w:iCs/>
                <w:sz w:val="20"/>
                <w:szCs w:val="20"/>
                <w:u w:val="single"/>
              </w:rPr>
              <w:t>”</w:t>
            </w:r>
          </w:p>
        </w:tc>
        <w:tc>
          <w:tcPr>
            <w:tcW w:w="5851" w:type="dxa"/>
            <w:gridSpan w:val="5"/>
            <w:shd w:val="clear" w:color="auto" w:fill="auto"/>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Default="005A35A1" w:rsidP="0001793C">
            <w:pPr>
              <w:rPr>
                <w:rFonts w:ascii="Trebuchet MS" w:eastAsia="Calibri" w:hAnsi="Trebuchet MS"/>
                <w:b/>
                <w:bCs/>
                <w:sz w:val="22"/>
                <w:szCs w:val="22"/>
              </w:rPr>
            </w:pPr>
          </w:p>
          <w:p w14:paraId="1F0F213A" w14:textId="77777777" w:rsidR="00B21AE0" w:rsidRDefault="00B21AE0" w:rsidP="0001793C">
            <w:pPr>
              <w:rPr>
                <w:rFonts w:ascii="Trebuchet MS" w:eastAsia="Calibri" w:hAnsi="Trebuchet MS"/>
                <w:b/>
                <w:bCs/>
                <w:sz w:val="22"/>
                <w:szCs w:val="22"/>
              </w:rPr>
            </w:pPr>
          </w:p>
          <w:p w14:paraId="2A56AAF5" w14:textId="77777777" w:rsidR="00B21AE0" w:rsidRPr="00AF4EC7" w:rsidRDefault="00B21AE0"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39F1A7F9"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(Se vor detalia informatiile)</w:t>
            </w:r>
          </w:p>
          <w:p w14:paraId="1681F568" w14:textId="77777777" w:rsidR="005A35A1" w:rsidRPr="00AF4EC7" w:rsidRDefault="005A35A1" w:rsidP="0001793C">
            <w:pPr>
              <w:rPr>
                <w:rFonts w:ascii="Trebuchet MS" w:eastAsia="Calibri" w:hAnsi="Trebuchet MS"/>
                <w:b/>
                <w:bCs/>
                <w:sz w:val="22"/>
                <w:szCs w:val="22"/>
              </w:rPr>
            </w:pPr>
          </w:p>
        </w:tc>
        <w:tc>
          <w:tcPr>
            <w:tcW w:w="2139" w:type="dxa"/>
            <w:shd w:val="clear" w:color="auto" w:fill="auto"/>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shd w:val="clear" w:color="auto" w:fill="auto"/>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shd w:val="clear" w:color="auto" w:fill="auto"/>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shd w:val="clear" w:color="auto" w:fill="auto"/>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shd w:val="clear" w:color="auto" w:fill="auto"/>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shd w:val="clear" w:color="auto" w:fill="auto"/>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shd w:val="clear" w:color="auto" w:fill="auto"/>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shd w:val="clear" w:color="auto" w:fill="auto"/>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shd w:val="clear" w:color="auto" w:fill="auto"/>
            <w:noWrap/>
            <w:vAlign w:val="center"/>
            <w:hideMark/>
          </w:tcPr>
          <w:p w14:paraId="6474072A" w14:textId="1A5AEDC2" w:rsidR="005A35A1" w:rsidRPr="00AF4EC7" w:rsidRDefault="00F37F65" w:rsidP="0001793C">
            <w:pPr>
              <w:rPr>
                <w:rFonts w:ascii="Trebuchet MS" w:eastAsia="Calibri" w:hAnsi="Trebuchet MS"/>
                <w:b/>
                <w:bCs/>
                <w:sz w:val="22"/>
                <w:szCs w:val="22"/>
              </w:rPr>
            </w:pPr>
            <w:r w:rsidRPr="00F37F65">
              <w:rPr>
                <w:rFonts w:ascii="Trebuchet MS" w:eastAsia="Calibri" w:hAnsi="Trebuchet MS"/>
                <w:b/>
                <w:bCs/>
                <w:sz w:val="22"/>
                <w:szCs w:val="22"/>
              </w:rPr>
              <w:t>Profit (P=</w:t>
            </w:r>
            <w:r w:rsidR="000B43C3">
              <w:rPr>
                <w:rFonts w:ascii="Trebuchet MS" w:eastAsia="Calibri" w:hAnsi="Trebuchet MS"/>
                <w:b/>
                <w:bCs/>
                <w:sz w:val="22"/>
                <w:szCs w:val="22"/>
              </w:rPr>
              <w:t>(</w:t>
            </w:r>
            <w:r w:rsidRPr="00F37F65">
              <w:rPr>
                <w:rFonts w:ascii="Trebuchet MS" w:eastAsia="Calibri" w:hAnsi="Trebuchet MS"/>
                <w:b/>
                <w:bCs/>
                <w:sz w:val="22"/>
                <w:szCs w:val="22"/>
              </w:rPr>
              <w:t>Cheltuieli directe+indirecte</w:t>
            </w:r>
            <w:r w:rsidR="000B43C3">
              <w:rPr>
                <w:rFonts w:ascii="Trebuchet MS" w:eastAsia="Calibri" w:hAnsi="Trebuchet MS"/>
                <w:b/>
                <w:bCs/>
                <w:sz w:val="22"/>
                <w:szCs w:val="22"/>
              </w:rPr>
              <w:t>)</w:t>
            </w:r>
            <w:r w:rsidRPr="00F37F65">
              <w:rPr>
                <w:rFonts w:ascii="Trebuchet MS" w:eastAsia="Calibri" w:hAnsi="Trebuchet MS"/>
                <w:b/>
                <w:bCs/>
                <w:sz w:val="22"/>
                <w:szCs w:val="22"/>
              </w:rPr>
              <w:t xml:space="preserve"> x procent (%) profit)</w:t>
            </w:r>
          </w:p>
        </w:tc>
        <w:tc>
          <w:tcPr>
            <w:tcW w:w="2139" w:type="dxa"/>
            <w:shd w:val="clear" w:color="auto" w:fill="auto"/>
            <w:vAlign w:val="bottom"/>
            <w:hideMark/>
          </w:tcPr>
          <w:p w14:paraId="5A915F15"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17B6C10C" w:rsidR="00F37F65" w:rsidRPr="00A21BB5" w:rsidRDefault="00F37F65" w:rsidP="0001793C">
            <w:pPr>
              <w:rPr>
                <w:rFonts w:ascii="Trebuchet MS" w:eastAsia="Calibri" w:hAnsi="Trebuchet MS"/>
                <w:b/>
                <w:bCs/>
                <w:sz w:val="22"/>
                <w:szCs w:val="22"/>
              </w:rPr>
            </w:pPr>
            <w:r w:rsidRPr="00A21BB5">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shd w:val="clear" w:color="auto" w:fill="auto"/>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shd w:val="clear" w:color="auto" w:fill="auto"/>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shd w:val="clear" w:color="auto" w:fill="auto"/>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shd w:val="clear" w:color="auto" w:fill="auto"/>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shd w:val="clear" w:color="auto" w:fill="auto"/>
            <w:noWrap/>
            <w:vAlign w:val="center"/>
          </w:tcPr>
          <w:p w14:paraId="0254870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Valoarea TVA</w:t>
            </w:r>
          </w:p>
        </w:tc>
        <w:tc>
          <w:tcPr>
            <w:tcW w:w="2139" w:type="dxa"/>
            <w:shd w:val="clear" w:color="auto" w:fill="auto"/>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shd w:val="clear" w:color="auto" w:fill="auto"/>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shd w:val="clear" w:color="auto" w:fill="auto"/>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shd w:val="clear" w:color="auto" w:fill="auto"/>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justitie;</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tolereaza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reprezentant legal al …………………………………………………………... (denumirea entității juridice/a furnizorului),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Am luat cunoștință de Politica Anti-Mită a “C.N.I.”-SA și îmi exprim angajamentul pentru respectarea acesteia în tot decursul relațiilor contractuale;</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Îmi desfășor activitatea cu respectarea legilor în vigoare care îmi sunt aplicabile;</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Respect cele mai înalte standarde de etică în desfășurarea activităților pentru care sunt autorizat, și nici eu, și nicio persoană asociată mie, nu am oferit/promis/dat/acceptat/solicitat vreun avantaj necuvenit de orice valoare (financiar sau nefinanciar), direct sau indirect, ca o îndemnare sau recompensare pentru luarea unei decizii;</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societatea în fața căreia voi reprezenta interesele “C.N.I.”-SA, și nici cu vreunul dintre asociații/acționarii/directorii acesteia, sau vreo altă societate a căror reprezentanți sunt aceștia (după cunoștințele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ultimii 3 ani nu am avut nicio plângere și/sau acțiune judiciară soluționată definitiv în defavoarea societății pe care o reprezint, și care să vizeze rezilierea / denunțarea unilaterală a unui / unor contracte de prestări servicii, cu obiect similar celui pe care urmează să îl închei cu “C.N.I.”-SA,  pe motivul neexecutării sau executării defectuoase a sarcinilor încredințate;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luat la cunoștință și sunt de acord ca pentru orice abatere de la Politica Anti-Mită a “C.N.I.”-SA să mi se antreneze răspunderea civilă / administrativă /penală în mod individual, orice răspundere a “C.N.I.”-SA fiind exclusă.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Mă oblig să înștiințez toate părțile cu care voi intra în raporturi contractuale în numele și pe seama “C.N.I.”-SA despre Politica Anti-Mită a CNI S.A., în special cu privire la interzicerea oricăror forme de mituire.</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Politica anti-mită a Companiei Naționale de Investiții SA poate fi consultată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Semnătură</w:t>
      </w:r>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Localitatea:</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Manuela Irina Pătrășcoiu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Mădălina Babiaș - Director Financiar</w:t>
      </w:r>
    </w:p>
    <w:p w14:paraId="14BBB61D" w14:textId="02516834" w:rsidR="00C47C6A" w:rsidRPr="00F67E57" w:rsidRDefault="00C47C6A" w:rsidP="00C47C6A">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Daniela Iancu - Serviciul Control Financiar Preventiv</w:t>
      </w:r>
    </w:p>
    <w:p w14:paraId="67B36611" w14:textId="77777777"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Georgiana Alexandra Vasilescu – Director Direcția Promovare Investiții</w:t>
      </w:r>
    </w:p>
    <w:p w14:paraId="16E8E9C9" w14:textId="452B5431"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Luiza </w:t>
      </w:r>
      <w:r w:rsidR="00896E09">
        <w:rPr>
          <w:rFonts w:ascii="Trebuchet MS" w:hAnsi="Trebuchet MS"/>
          <w:sz w:val="22"/>
          <w:szCs w:val="22"/>
          <w:lang w:val="ro-RO"/>
        </w:rPr>
        <w:t xml:space="preserve">Ivenco </w:t>
      </w:r>
      <w:r w:rsidRPr="00F67E57">
        <w:rPr>
          <w:rFonts w:ascii="Trebuchet MS" w:hAnsi="Trebuchet MS"/>
          <w:sz w:val="22"/>
          <w:szCs w:val="22"/>
          <w:lang w:val="ro-RO"/>
        </w:rPr>
        <w:t>- Director Direcția Juridică și Contractare</w:t>
      </w:r>
    </w:p>
    <w:p w14:paraId="6188CD6B" w14:textId="5C0EF9B1"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Felicia-Carmen </w:t>
      </w:r>
      <w:r w:rsidR="00E81352" w:rsidRPr="00F67E57">
        <w:rPr>
          <w:rFonts w:ascii="Trebuchet MS" w:hAnsi="Trebuchet MS"/>
          <w:sz w:val="22"/>
          <w:szCs w:val="22"/>
          <w:lang w:val="ro-RO"/>
        </w:rPr>
        <w:t xml:space="preserve">Stoica </w:t>
      </w:r>
      <w:r w:rsidRPr="00F67E57">
        <w:rPr>
          <w:rFonts w:ascii="Trebuchet MS" w:hAnsi="Trebuchet MS"/>
          <w:sz w:val="22"/>
          <w:szCs w:val="22"/>
          <w:lang w:val="ro-RO"/>
        </w:rPr>
        <w:t>- Șef Serviciu Avizare și Asistență Juridică</w:t>
      </w:r>
    </w:p>
    <w:p w14:paraId="5BEC985A" w14:textId="4D376E48"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Andra-Cătălina</w:t>
      </w:r>
      <w:r w:rsidR="00E81352" w:rsidRPr="00F67E57">
        <w:rPr>
          <w:rFonts w:ascii="Trebuchet MS" w:hAnsi="Trebuchet MS"/>
          <w:sz w:val="22"/>
          <w:szCs w:val="22"/>
          <w:lang w:val="ro-RO"/>
        </w:rPr>
        <w:t xml:space="preserve"> Dragomir </w:t>
      </w:r>
      <w:r w:rsidRPr="00F67E57">
        <w:rPr>
          <w:rFonts w:ascii="Trebuchet MS" w:hAnsi="Trebuchet MS"/>
          <w:sz w:val="22"/>
          <w:szCs w:val="22"/>
          <w:lang w:val="ro-RO"/>
        </w:rPr>
        <w:t>- Șef Serviciu Contractare și Monitorizare Contracte</w:t>
      </w:r>
    </w:p>
    <w:p w14:paraId="313334AD" w14:textId="29747600" w:rsidR="007C62C7" w:rsidRPr="00F67E57" w:rsidRDefault="007C62C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Daniel-Ștefan Iordache - Inspector Tehnic Departamentul Promovare Investiții Învățământ Și Cultură</w:t>
      </w:r>
    </w:p>
    <w:p w14:paraId="20EAF63B" w14:textId="77777777" w:rsidR="00A43339" w:rsidRPr="00F67E57" w:rsidRDefault="005549A3"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Maria Andrada Arsenoiu - Șef Serviciu Achiziții Directe și Venituri Proprii</w:t>
      </w:r>
    </w:p>
    <w:p w14:paraId="2D26CDED" w14:textId="2F746E58" w:rsidR="00A43339"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Oana Constantin </w:t>
      </w:r>
      <w:r w:rsidR="005549A3" w:rsidRPr="00F67E57">
        <w:rPr>
          <w:rFonts w:ascii="Trebuchet MS" w:hAnsi="Trebuchet MS"/>
          <w:sz w:val="22"/>
          <w:szCs w:val="22"/>
          <w:lang w:val="ro-RO"/>
        </w:rPr>
        <w:t>– Preşedinte Comisie</w:t>
      </w:r>
    </w:p>
    <w:p w14:paraId="029AEBA6" w14:textId="610CDF5F" w:rsidR="00A43339"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Robert Alexandru Dan </w:t>
      </w:r>
      <w:r w:rsidR="00DB6316" w:rsidRPr="00F67E57">
        <w:rPr>
          <w:rFonts w:ascii="Trebuchet MS" w:hAnsi="Trebuchet MS"/>
          <w:sz w:val="22"/>
          <w:szCs w:val="22"/>
          <w:lang w:val="ro-RO"/>
        </w:rPr>
        <w:t xml:space="preserve">- </w:t>
      </w:r>
      <w:r w:rsidR="005549A3" w:rsidRPr="00F67E57">
        <w:rPr>
          <w:rFonts w:ascii="Trebuchet MS" w:hAnsi="Trebuchet MS"/>
          <w:sz w:val="22"/>
          <w:szCs w:val="22"/>
          <w:lang w:val="ro-RO"/>
        </w:rPr>
        <w:t>Membru Comisie</w:t>
      </w:r>
    </w:p>
    <w:p w14:paraId="43723C16" w14:textId="46625A49" w:rsidR="00A43339"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Elena Daniela Militaru </w:t>
      </w:r>
      <w:r w:rsidR="00DB6316" w:rsidRPr="00F67E57">
        <w:rPr>
          <w:rFonts w:ascii="Trebuchet MS" w:hAnsi="Trebuchet MS"/>
          <w:sz w:val="22"/>
          <w:szCs w:val="22"/>
          <w:lang w:val="ro-RO"/>
        </w:rPr>
        <w:t xml:space="preserve">- </w:t>
      </w:r>
      <w:r w:rsidR="005549A3" w:rsidRPr="00F67E57">
        <w:rPr>
          <w:rFonts w:ascii="Trebuchet MS" w:hAnsi="Trebuchet MS"/>
          <w:sz w:val="22"/>
          <w:szCs w:val="22"/>
          <w:lang w:val="ro-RO"/>
        </w:rPr>
        <w:t>Membru Comisie</w:t>
      </w:r>
    </w:p>
    <w:p w14:paraId="514A649B" w14:textId="155FAC35" w:rsidR="00A43339"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Ion Valentin Pantelimon </w:t>
      </w:r>
      <w:r w:rsidR="00DB6316" w:rsidRPr="00F67E57">
        <w:rPr>
          <w:rFonts w:ascii="Trebuchet MS" w:hAnsi="Trebuchet MS"/>
          <w:sz w:val="22"/>
          <w:szCs w:val="22"/>
          <w:lang w:val="ro-RO"/>
        </w:rPr>
        <w:t xml:space="preserve">- </w:t>
      </w:r>
      <w:r w:rsidR="005549A3" w:rsidRPr="00F67E57">
        <w:rPr>
          <w:rFonts w:ascii="Trebuchet MS" w:hAnsi="Trebuchet MS"/>
          <w:sz w:val="22"/>
          <w:szCs w:val="22"/>
          <w:lang w:val="ro-RO"/>
        </w:rPr>
        <w:t>Președinte de rezervă Comisie</w:t>
      </w:r>
    </w:p>
    <w:p w14:paraId="75610CF8" w14:textId="3310E234" w:rsidR="00A43339"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lastRenderedPageBreak/>
        <w:t xml:space="preserve">Alexandru Chiriță </w:t>
      </w:r>
      <w:r w:rsidR="00DB6316" w:rsidRPr="00F67E57">
        <w:rPr>
          <w:rFonts w:ascii="Trebuchet MS" w:hAnsi="Trebuchet MS"/>
          <w:sz w:val="22"/>
          <w:szCs w:val="22"/>
          <w:lang w:val="ro-RO"/>
        </w:rPr>
        <w:t xml:space="preserve">- </w:t>
      </w:r>
      <w:r w:rsidR="005549A3" w:rsidRPr="00F67E57">
        <w:rPr>
          <w:rFonts w:ascii="Trebuchet MS" w:hAnsi="Trebuchet MS"/>
          <w:sz w:val="22"/>
          <w:szCs w:val="22"/>
          <w:lang w:val="ro-RO"/>
        </w:rPr>
        <w:t>Membru de rezervă Comisie</w:t>
      </w:r>
    </w:p>
    <w:p w14:paraId="578C049B" w14:textId="2BBB772D" w:rsidR="00AF4EC7" w:rsidRPr="00F67E57" w:rsidRDefault="00F67E57" w:rsidP="00A43339">
      <w:pPr>
        <w:pStyle w:val="ListParagraph"/>
        <w:numPr>
          <w:ilvl w:val="0"/>
          <w:numId w:val="19"/>
        </w:numPr>
        <w:spacing w:line="276" w:lineRule="auto"/>
        <w:jc w:val="both"/>
        <w:rPr>
          <w:rFonts w:ascii="Trebuchet MS" w:hAnsi="Trebuchet MS"/>
          <w:sz w:val="22"/>
          <w:szCs w:val="22"/>
          <w:lang w:val="ro-RO"/>
        </w:rPr>
      </w:pPr>
      <w:r w:rsidRPr="00F67E57">
        <w:rPr>
          <w:rFonts w:ascii="Trebuchet MS" w:hAnsi="Trebuchet MS"/>
          <w:sz w:val="22"/>
          <w:szCs w:val="22"/>
          <w:lang w:val="ro-RO"/>
        </w:rPr>
        <w:t xml:space="preserve">Marian Ștefan Mechea </w:t>
      </w:r>
      <w:r w:rsidR="00DB6316" w:rsidRPr="00F67E57">
        <w:rPr>
          <w:rFonts w:ascii="Trebuchet MS" w:hAnsi="Trebuchet MS"/>
          <w:sz w:val="22"/>
          <w:szCs w:val="22"/>
          <w:lang w:val="ro-RO"/>
        </w:rPr>
        <w:t xml:space="preserve">- </w:t>
      </w:r>
      <w:r w:rsidR="005549A3" w:rsidRPr="00F67E57">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22E9E2D9" w14:textId="22DA0DD3"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În cazul în care, indiferent de motive, creditele de angajament nu vor fi alocate în termen de maximum 12 (douăsprezece) luni de la momentul expirării termenului legal pentru depunerea unei plângerii prealabile la rezultatul achiziției sau, în cazul în care o astfel de plângere prealabilă a fost depusă, de la momentul rămânerii definitive a rezultatului achiziției, în sensul </w:t>
      </w:r>
      <w:r w:rsidRPr="00AF4EC7">
        <w:rPr>
          <w:rFonts w:ascii="Trebuchet MS" w:hAnsi="Trebuchet MS"/>
          <w:i/>
          <w:iCs/>
          <w:sz w:val="22"/>
          <w:szCs w:val="22"/>
          <w:lang w:val="ro-RO"/>
        </w:rPr>
        <w:lastRenderedPageBreak/>
        <w:t>că acesta nu mai poate face obiectul niciunei căi de atac, autoritatea contractantă, după primirea notificării cu privire la neacordarea finanțării, va anula achiziția</w:t>
      </w:r>
      <w:r w:rsidR="006C4BC8" w:rsidRPr="00AF4EC7">
        <w:rPr>
          <w:rFonts w:ascii="Trebuchet MS" w:hAnsi="Trebuchet MS"/>
          <w:i/>
          <w:iCs/>
          <w:sz w:val="22"/>
          <w:szCs w:val="22"/>
          <w:lang w:val="ro-RO"/>
        </w:rPr>
        <w:t>.</w:t>
      </w:r>
    </w:p>
    <w:p w14:paraId="01B06D96" w14:textId="77777777" w:rsidR="00EC5885" w:rsidRPr="00AF4EC7" w:rsidRDefault="00EC5885" w:rsidP="00EC5885">
      <w:pPr>
        <w:spacing w:line="276" w:lineRule="auto"/>
        <w:ind w:left="720" w:right="23" w:firstLine="720"/>
        <w:jc w:val="both"/>
        <w:rPr>
          <w:rFonts w:ascii="Trebuchet MS" w:hAnsi="Trebuchet MS"/>
          <w:sz w:val="22"/>
          <w:szCs w:val="22"/>
          <w:lang w:val="ro-RO"/>
        </w:rPr>
      </w:pPr>
      <w:r w:rsidRPr="00AF4EC7">
        <w:rPr>
          <w:rFonts w:ascii="Trebuchet MS" w:hAnsi="Trebuchet MS"/>
          <w:i/>
          <w:iCs/>
          <w:sz w:val="22"/>
          <w:szCs w:val="22"/>
          <w:lang w:val="ro-RO"/>
        </w:rPr>
        <w:t>Ofertanții din cadrul acestei achiziții înțeleg că autoritatea contractantă nu poate fi considerată răspunzătoare pentru niciun prejudiciu în cazul anulării achiziției din motivul menționat anterior, indiferent de natura acestuia și indiferent dacă autoritatea contractantă a fost notificată asupra existenței unui asemenea prejudiciu. Ofertanții din cadrul acestei achiziții acceptă, în mod expres, atât utilizarea clauzei suspensive, cât și toate consecințele aplicării acesteia, asumându-și întreaga răspundere în raport cu eventualele prejudicii pe care le-ar putea suferi în situația descrisă.</w:t>
      </w:r>
      <w:r w:rsidRPr="00AF4EC7">
        <w:rPr>
          <w:rFonts w:ascii="Trebuchet MS" w:hAnsi="Trebuchet MS"/>
          <w:sz w:val="22"/>
          <w:szCs w:val="22"/>
          <w:lang w:val="ro-RO"/>
        </w:rPr>
        <w:t>”</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zz.ll.aaaa</w:t>
      </w:r>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94636"/>
    <w:rsid w:val="000A279E"/>
    <w:rsid w:val="000B43C3"/>
    <w:rsid w:val="000B57FE"/>
    <w:rsid w:val="000B6468"/>
    <w:rsid w:val="000C20CE"/>
    <w:rsid w:val="000C20F3"/>
    <w:rsid w:val="000D0694"/>
    <w:rsid w:val="000E0F95"/>
    <w:rsid w:val="000E3033"/>
    <w:rsid w:val="00110615"/>
    <w:rsid w:val="001136A2"/>
    <w:rsid w:val="00137F93"/>
    <w:rsid w:val="00173887"/>
    <w:rsid w:val="00174B1F"/>
    <w:rsid w:val="001813D9"/>
    <w:rsid w:val="001841C9"/>
    <w:rsid w:val="00191C5A"/>
    <w:rsid w:val="001D3571"/>
    <w:rsid w:val="001F03BF"/>
    <w:rsid w:val="001F2132"/>
    <w:rsid w:val="00212140"/>
    <w:rsid w:val="00232BC1"/>
    <w:rsid w:val="0025239A"/>
    <w:rsid w:val="002544BA"/>
    <w:rsid w:val="00273F63"/>
    <w:rsid w:val="00292949"/>
    <w:rsid w:val="002B0643"/>
    <w:rsid w:val="002D0175"/>
    <w:rsid w:val="002D5545"/>
    <w:rsid w:val="002E011B"/>
    <w:rsid w:val="00342590"/>
    <w:rsid w:val="00362707"/>
    <w:rsid w:val="00365A02"/>
    <w:rsid w:val="003E09B9"/>
    <w:rsid w:val="003E581A"/>
    <w:rsid w:val="00426078"/>
    <w:rsid w:val="00427D7F"/>
    <w:rsid w:val="00433475"/>
    <w:rsid w:val="00461867"/>
    <w:rsid w:val="00475217"/>
    <w:rsid w:val="004756A5"/>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A6683"/>
    <w:rsid w:val="006C4BC8"/>
    <w:rsid w:val="00703ECF"/>
    <w:rsid w:val="00737798"/>
    <w:rsid w:val="00737806"/>
    <w:rsid w:val="0074318B"/>
    <w:rsid w:val="007477DF"/>
    <w:rsid w:val="00757EDD"/>
    <w:rsid w:val="00763D9C"/>
    <w:rsid w:val="00794AD8"/>
    <w:rsid w:val="007C62C7"/>
    <w:rsid w:val="007E4DD7"/>
    <w:rsid w:val="00807B5D"/>
    <w:rsid w:val="008210EA"/>
    <w:rsid w:val="00831C20"/>
    <w:rsid w:val="00872DAB"/>
    <w:rsid w:val="00874C57"/>
    <w:rsid w:val="00883425"/>
    <w:rsid w:val="00896E09"/>
    <w:rsid w:val="008A024B"/>
    <w:rsid w:val="008A2A48"/>
    <w:rsid w:val="008B68A9"/>
    <w:rsid w:val="008D08FD"/>
    <w:rsid w:val="00915DA8"/>
    <w:rsid w:val="009B481E"/>
    <w:rsid w:val="009E6EE8"/>
    <w:rsid w:val="009F14E9"/>
    <w:rsid w:val="009F5DB1"/>
    <w:rsid w:val="00A0328E"/>
    <w:rsid w:val="00A14AFE"/>
    <w:rsid w:val="00A21BB5"/>
    <w:rsid w:val="00A2443A"/>
    <w:rsid w:val="00A43339"/>
    <w:rsid w:val="00A51761"/>
    <w:rsid w:val="00A54C6E"/>
    <w:rsid w:val="00A72749"/>
    <w:rsid w:val="00A763CB"/>
    <w:rsid w:val="00A804F9"/>
    <w:rsid w:val="00A86AF0"/>
    <w:rsid w:val="00AB69B9"/>
    <w:rsid w:val="00AC44EB"/>
    <w:rsid w:val="00AC51DE"/>
    <w:rsid w:val="00AD1C82"/>
    <w:rsid w:val="00AF4EC7"/>
    <w:rsid w:val="00B03584"/>
    <w:rsid w:val="00B13E13"/>
    <w:rsid w:val="00B21AE0"/>
    <w:rsid w:val="00B41504"/>
    <w:rsid w:val="00B4256F"/>
    <w:rsid w:val="00B66B77"/>
    <w:rsid w:val="00B76B1E"/>
    <w:rsid w:val="00B77F4A"/>
    <w:rsid w:val="00B9484F"/>
    <w:rsid w:val="00BC6858"/>
    <w:rsid w:val="00BE3864"/>
    <w:rsid w:val="00C302B9"/>
    <w:rsid w:val="00C47C6A"/>
    <w:rsid w:val="00C8494C"/>
    <w:rsid w:val="00CA0F7E"/>
    <w:rsid w:val="00CB1F48"/>
    <w:rsid w:val="00CF36FB"/>
    <w:rsid w:val="00D0146C"/>
    <w:rsid w:val="00D07CD9"/>
    <w:rsid w:val="00D37D45"/>
    <w:rsid w:val="00D4071D"/>
    <w:rsid w:val="00D439DF"/>
    <w:rsid w:val="00D55486"/>
    <w:rsid w:val="00D55DE0"/>
    <w:rsid w:val="00D813E8"/>
    <w:rsid w:val="00DA7B00"/>
    <w:rsid w:val="00DB6316"/>
    <w:rsid w:val="00DD13B9"/>
    <w:rsid w:val="00DD5CD3"/>
    <w:rsid w:val="00DF0BF8"/>
    <w:rsid w:val="00E164B3"/>
    <w:rsid w:val="00E57A54"/>
    <w:rsid w:val="00E80FCA"/>
    <w:rsid w:val="00E81352"/>
    <w:rsid w:val="00E90D0F"/>
    <w:rsid w:val="00E923F8"/>
    <w:rsid w:val="00E97F0D"/>
    <w:rsid w:val="00EC5885"/>
    <w:rsid w:val="00ED2BF1"/>
    <w:rsid w:val="00ED6322"/>
    <w:rsid w:val="00EE1EA0"/>
    <w:rsid w:val="00EE2510"/>
    <w:rsid w:val="00EE3E46"/>
    <w:rsid w:val="00EF1849"/>
    <w:rsid w:val="00F049D0"/>
    <w:rsid w:val="00F120DC"/>
    <w:rsid w:val="00F13C6A"/>
    <w:rsid w:val="00F16D25"/>
    <w:rsid w:val="00F3369E"/>
    <w:rsid w:val="00F37F65"/>
    <w:rsid w:val="00F45563"/>
    <w:rsid w:val="00F56812"/>
    <w:rsid w:val="00F66566"/>
    <w:rsid w:val="00F67E57"/>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6" ma:contentTypeDescription="Create a new document." ma:contentTypeScope="" ma:versionID="e6422567a941590bce8ca15e4683e143">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e1197e2242d3f0b8844315b08d1c9007"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2.xml><?xml version="1.0" encoding="utf-8"?>
<ds:datastoreItem xmlns:ds="http://schemas.openxmlformats.org/officeDocument/2006/customXml" ds:itemID="{8A476D22-501B-413C-BBE5-EBEB36AF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6256</Words>
  <Characters>35661</Characters>
  <Application>Microsoft Office Word</Application>
  <DocSecurity>0</DocSecurity>
  <Lines>297</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45</cp:revision>
  <cp:lastPrinted>2024-10-25T09:18:00Z</cp:lastPrinted>
  <dcterms:created xsi:type="dcterms:W3CDTF">2023-07-26T06:31:00Z</dcterms:created>
  <dcterms:modified xsi:type="dcterms:W3CDTF">2025-05-13T07:13:00Z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